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D0" w:rsidRPr="002E7E37" w:rsidRDefault="00A968D0" w:rsidP="00975535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:rsidR="00A968D0" w:rsidRPr="002E7E37" w:rsidRDefault="00A968D0" w:rsidP="00975535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</w:p>
    <w:p w:rsidR="00A968D0" w:rsidRPr="002E7E37" w:rsidRDefault="00A968D0" w:rsidP="00975535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A968D0" w:rsidRPr="002E7E37" w:rsidRDefault="00A968D0" w:rsidP="002E7E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Pr="002E7E37" w:rsidRDefault="00A968D0" w:rsidP="002E7E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A968D0" w:rsidRPr="002E7E37" w:rsidRDefault="00A968D0" w:rsidP="002E7E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Pr="00975535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75535">
        <w:rPr>
          <w:rFonts w:ascii="Times New Roman" w:hAnsi="Times New Roman"/>
          <w:sz w:val="28"/>
          <w:szCs w:val="28"/>
          <w:lang w:eastAsia="ru-RU"/>
        </w:rPr>
        <w:t>01.04.2016 № 28</w:t>
      </w:r>
    </w:p>
    <w:p w:rsidR="00A968D0" w:rsidRPr="00975535" w:rsidRDefault="00A968D0" w:rsidP="002E7E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75535">
        <w:rPr>
          <w:rFonts w:ascii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975535">
        <w:rPr>
          <w:rFonts w:ascii="Times New Roman" w:hAnsi="Times New Roman"/>
          <w:sz w:val="24"/>
          <w:szCs w:val="24"/>
          <w:lang w:eastAsia="ru-RU"/>
        </w:rPr>
        <w:t>с. Даппы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Pr="002E7E37" w:rsidRDefault="00A968D0" w:rsidP="00975535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О порядке проведении мониторинга исполнения муниципальных заданий на оказание муниципальных услуг (выполнение работ) муниципальными учреждениями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</w:p>
    <w:p w:rsidR="00A968D0" w:rsidRPr="002E7E37" w:rsidRDefault="00A968D0" w:rsidP="002E7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Pr="00560A36" w:rsidRDefault="00A968D0" w:rsidP="002E7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         В соответствии с постан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овлением администрации </w:t>
      </w:r>
      <w:r w:rsidRPr="002E7E3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  <w:r w:rsidRPr="002E7E3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560A36">
        <w:rPr>
          <w:rFonts w:ascii="Times New Roman" w:hAnsi="Times New Roman"/>
          <w:sz w:val="28"/>
          <w:szCs w:val="28"/>
          <w:lang w:eastAsia="ru-RU"/>
        </w:rPr>
        <w:t>01.12.2014 г. N 81 «Об утверждении Положения о муниципальных заданиях для муниципальных бюджетных и казенных учреждений сельского поселения «Село Даппы»</w:t>
      </w:r>
      <w:r>
        <w:rPr>
          <w:rFonts w:ascii="Times New Roman" w:hAnsi="Times New Roman"/>
          <w:sz w:val="28"/>
          <w:szCs w:val="28"/>
          <w:lang w:eastAsia="ru-RU"/>
        </w:rPr>
        <w:t>, администрация сельского поселения</w:t>
      </w:r>
    </w:p>
    <w:p w:rsidR="00A968D0" w:rsidRPr="002E7E37" w:rsidRDefault="00A968D0" w:rsidP="00560A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968D0" w:rsidRPr="002E7E37" w:rsidRDefault="00A968D0" w:rsidP="002E7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1. Утвердить порядок проведения  мониторинга  исполнения муниципального задания на оказание муниципальных услуг (выполнение работ) муниципальными учреждениями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  <w:r w:rsidRPr="002E7E37">
        <w:rPr>
          <w:rFonts w:ascii="Times New Roman" w:hAnsi="Times New Roman"/>
          <w:sz w:val="28"/>
          <w:szCs w:val="28"/>
          <w:lang w:eastAsia="ru-RU"/>
        </w:rPr>
        <w:t>.</w:t>
      </w:r>
    </w:p>
    <w:p w:rsidR="00A968D0" w:rsidRPr="002E7E37" w:rsidRDefault="00A968D0" w:rsidP="002E7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2. Опубликовать настоящее постановление в Вестнике муниципальных правовых актов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  <w:r w:rsidRPr="002E7E37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администрации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</w:p>
    <w:p w:rsidR="00A968D0" w:rsidRPr="002E7E37" w:rsidRDefault="00A968D0" w:rsidP="002E7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3. Контроль за выполнением настоящего постановления возложить на главного специалиста</w:t>
      </w:r>
      <w:r>
        <w:rPr>
          <w:rFonts w:ascii="Times New Roman" w:hAnsi="Times New Roman"/>
          <w:sz w:val="28"/>
          <w:szCs w:val="28"/>
          <w:lang w:eastAsia="ru-RU"/>
        </w:rPr>
        <w:t xml:space="preserve"> Дзюбак Т.Г.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Глава сельского поселения                          </w:t>
      </w:r>
      <w:r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</w:t>
      </w:r>
      <w:r w:rsidRPr="002E7E37">
        <w:rPr>
          <w:rFonts w:ascii="Times New Roman" w:hAnsi="Times New Roman"/>
          <w:sz w:val="28"/>
          <w:szCs w:val="28"/>
          <w:lang w:eastAsia="ru-RU"/>
        </w:rPr>
        <w:t>        </w:t>
      </w:r>
      <w:r>
        <w:rPr>
          <w:rFonts w:ascii="Times New Roman" w:hAnsi="Times New Roman"/>
          <w:sz w:val="28"/>
          <w:szCs w:val="28"/>
          <w:lang w:eastAsia="ru-RU"/>
        </w:rPr>
        <w:t>А.Е. Ерохин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Default="00A968D0" w:rsidP="002E7E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               </w:t>
      </w:r>
    </w:p>
    <w:p w:rsidR="00A968D0" w:rsidRPr="002E7E37" w:rsidRDefault="00A968D0" w:rsidP="00911F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2E7E37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A968D0" w:rsidRPr="002E7E37" w:rsidRDefault="00A968D0" w:rsidP="00911F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       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</w:t>
      </w:r>
      <w:r w:rsidRPr="002E7E37">
        <w:rPr>
          <w:rFonts w:ascii="Times New Roman" w:hAnsi="Times New Roman"/>
          <w:sz w:val="28"/>
          <w:szCs w:val="28"/>
          <w:lang w:eastAsia="ru-RU"/>
        </w:rPr>
        <w:t>остановлением</w:t>
      </w:r>
    </w:p>
    <w:p w:rsidR="00A968D0" w:rsidRPr="002E7E37" w:rsidRDefault="00A968D0" w:rsidP="00911F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                           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2E7E3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</w:p>
    <w:p w:rsidR="00A968D0" w:rsidRPr="002E7E37" w:rsidRDefault="00A968D0" w:rsidP="00911F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             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2E7E3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A968D0" w:rsidRPr="00975535" w:rsidRDefault="00A968D0" w:rsidP="00911F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>                         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 от 01.04.2016  № 28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Pr="002E7E37" w:rsidRDefault="00A968D0" w:rsidP="002E7E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A968D0" w:rsidRPr="002E7E37" w:rsidRDefault="00A968D0" w:rsidP="002E7E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проведения мониторинга исполнения муниципального задания на оказание муниципальных услуг (выполнение работ)  муниципальными учреждениями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</w:p>
    <w:p w:rsidR="00A968D0" w:rsidRPr="002E7E37" w:rsidRDefault="00A968D0" w:rsidP="002E7E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Pr="002E7E37" w:rsidRDefault="00A968D0" w:rsidP="002E7E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Pr="002E7E37" w:rsidRDefault="00A968D0" w:rsidP="009755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E7E37">
        <w:rPr>
          <w:rFonts w:ascii="Times New Roman" w:hAnsi="Times New Roman"/>
          <w:sz w:val="28"/>
          <w:szCs w:val="28"/>
          <w:lang w:eastAsia="ru-RU"/>
        </w:rPr>
        <w:t>1.Общие положения</w:t>
      </w:r>
    </w:p>
    <w:p w:rsidR="00A968D0" w:rsidRPr="002E7E37" w:rsidRDefault="00A968D0" w:rsidP="002E7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1.1.Мониторинг </w:t>
      </w:r>
      <w:r w:rsidRPr="002E7E37">
        <w:rPr>
          <w:rFonts w:ascii="Times New Roman" w:hAnsi="Times New Roman"/>
          <w:sz w:val="28"/>
          <w:szCs w:val="28"/>
          <w:lang w:eastAsia="ru-RU"/>
        </w:rPr>
        <w:t>проводится в целях:                                                                                                 </w:t>
      </w:r>
    </w:p>
    <w:p w:rsidR="00A968D0" w:rsidRPr="002E7E37" w:rsidRDefault="00A968D0" w:rsidP="009755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E7E37">
        <w:rPr>
          <w:rFonts w:ascii="Times New Roman" w:hAnsi="Times New Roman"/>
          <w:sz w:val="28"/>
          <w:szCs w:val="28"/>
          <w:lang w:eastAsia="ru-RU"/>
        </w:rPr>
        <w:t>- выявления степени выполнения муниципальными учреждениями (далее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7E37">
        <w:rPr>
          <w:rFonts w:ascii="Times New Roman" w:hAnsi="Times New Roman"/>
          <w:sz w:val="28"/>
          <w:szCs w:val="28"/>
          <w:lang w:eastAsia="ru-RU"/>
        </w:rPr>
        <w:t>учреждения) муниципальных заданий на оказание муниципальных услуг (работ);</w:t>
      </w:r>
    </w:p>
    <w:p w:rsidR="00A968D0" w:rsidRPr="002E7E37" w:rsidRDefault="00A968D0" w:rsidP="002E7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E7E37">
        <w:rPr>
          <w:rFonts w:ascii="Times New Roman" w:hAnsi="Times New Roman"/>
          <w:sz w:val="28"/>
          <w:szCs w:val="28"/>
          <w:lang w:eastAsia="ru-RU"/>
        </w:rPr>
        <w:t>- контроля уполномоченного органа за эффективностью расходования бюджетных средств;</w:t>
      </w:r>
    </w:p>
    <w:p w:rsidR="00A968D0" w:rsidRPr="002E7E37" w:rsidRDefault="00A968D0" w:rsidP="002E7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E7E3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7E37">
        <w:rPr>
          <w:rFonts w:ascii="Times New Roman" w:hAnsi="Times New Roman"/>
          <w:sz w:val="28"/>
          <w:szCs w:val="28"/>
          <w:lang w:eastAsia="ru-RU"/>
        </w:rPr>
        <w:t>подготовки заключения об эффективности использования и принятия соответствующих управленческих решений.</w:t>
      </w:r>
    </w:p>
    <w:p w:rsidR="00A968D0" w:rsidRPr="002E7E37" w:rsidRDefault="00A968D0" w:rsidP="002E7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2E7E37">
        <w:rPr>
          <w:rFonts w:ascii="Times New Roman" w:hAnsi="Times New Roman"/>
          <w:sz w:val="28"/>
          <w:szCs w:val="28"/>
          <w:lang w:eastAsia="ru-RU"/>
        </w:rPr>
        <w:t>Сбор данных для мониторинга осуществляется путем заполнения учреждениями форм, приведенных в настоящем постановлении.</w:t>
      </w:r>
    </w:p>
    <w:p w:rsidR="00A968D0" w:rsidRPr="002E7E37" w:rsidRDefault="00A968D0" w:rsidP="002E7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E7E37">
        <w:rPr>
          <w:rFonts w:ascii="Times New Roman" w:hAnsi="Times New Roman"/>
          <w:sz w:val="28"/>
          <w:szCs w:val="28"/>
          <w:lang w:eastAsia="ru-RU"/>
        </w:rPr>
        <w:t>Мониторинг распространяется на все учреждения, выполняющие муниципальные задания на оказание муниципальных услуг (выполнение работ).</w:t>
      </w:r>
    </w:p>
    <w:p w:rsidR="00A968D0" w:rsidRPr="002E7E37" w:rsidRDefault="00A968D0" w:rsidP="009755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2E7E37">
        <w:rPr>
          <w:rFonts w:ascii="Times New Roman" w:hAnsi="Times New Roman"/>
          <w:sz w:val="28"/>
          <w:szCs w:val="28"/>
          <w:lang w:eastAsia="ru-RU"/>
        </w:rPr>
        <w:t>1.2. Данные всех форм мониторинга должны быть сопоставимыми и взаимоувязаны.</w:t>
      </w:r>
    </w:p>
    <w:p w:rsidR="00A968D0" w:rsidRPr="002E7E37" w:rsidRDefault="00A968D0" w:rsidP="009755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2E7E37">
        <w:rPr>
          <w:rFonts w:ascii="Times New Roman" w:hAnsi="Times New Roman"/>
          <w:sz w:val="28"/>
          <w:szCs w:val="28"/>
          <w:lang w:eastAsia="ru-RU"/>
        </w:rPr>
        <w:t>1.3.Заполненные формы мониторинга и приложения к ним согласно разделу 2 Порядка представляются подведомственными учреждениями уполномоченным органам ежеквартально, не позднее 25 числа, следующего за отчетным кварталом. Формы мониторинга и приложения к ним по итогам года должны быть представлены не позднее 5 февраля года, следующего за отчетным.</w:t>
      </w:r>
    </w:p>
    <w:p w:rsidR="00A968D0" w:rsidRPr="002E7E37" w:rsidRDefault="00A968D0" w:rsidP="009755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2E7E37">
        <w:rPr>
          <w:rFonts w:ascii="Times New Roman" w:hAnsi="Times New Roman"/>
          <w:sz w:val="28"/>
          <w:szCs w:val="28"/>
          <w:lang w:eastAsia="ru-RU"/>
        </w:rPr>
        <w:t>2. Направления мониторинга</w:t>
      </w:r>
    </w:p>
    <w:p w:rsidR="00A968D0" w:rsidRPr="002E7E37" w:rsidRDefault="00A968D0" w:rsidP="009755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7E37">
        <w:rPr>
          <w:rFonts w:ascii="Times New Roman" w:hAnsi="Times New Roman"/>
          <w:sz w:val="28"/>
          <w:szCs w:val="28"/>
          <w:lang w:eastAsia="ru-RU"/>
        </w:rPr>
        <w:t>2.1. Мониторинг производится по следующим направлениям:</w:t>
      </w:r>
    </w:p>
    <w:p w:rsidR="00A968D0" w:rsidRPr="002E7E37" w:rsidRDefault="00A968D0" w:rsidP="009755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- соответствие объема муниципальных услуг (работ), оказанных учреждением в отчетном периоде, показателям муниципального задания;                                                                                                      </w:t>
      </w:r>
    </w:p>
    <w:p w:rsidR="00A968D0" w:rsidRPr="002E7E37" w:rsidRDefault="00A968D0" w:rsidP="009755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- соответствия количества потребителей муниципальной услуги (работы) показателям муниципального задания;</w:t>
      </w:r>
    </w:p>
    <w:p w:rsidR="00A968D0" w:rsidRPr="002E7E37" w:rsidRDefault="00A968D0" w:rsidP="009755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7E37">
        <w:rPr>
          <w:rFonts w:ascii="Times New Roman" w:hAnsi="Times New Roman"/>
          <w:sz w:val="28"/>
          <w:szCs w:val="28"/>
          <w:lang w:eastAsia="ru-RU"/>
        </w:rPr>
        <w:t>- соответствие показателей, характеризующих качество муниципальной услуги (работы), оказанной (выполненной) учреждением, показателям муниципального задания;                               </w:t>
      </w:r>
    </w:p>
    <w:p w:rsidR="00A968D0" w:rsidRPr="002E7E37" w:rsidRDefault="00A968D0" w:rsidP="009755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7E37">
        <w:rPr>
          <w:rFonts w:ascii="Times New Roman" w:hAnsi="Times New Roman"/>
          <w:sz w:val="28"/>
          <w:szCs w:val="28"/>
          <w:lang w:eastAsia="ru-RU"/>
        </w:rPr>
        <w:t>- соотношение расчетно-нормативной и фактической стоимости оказания муниципальной услуги (работы).</w:t>
      </w:r>
    </w:p>
    <w:p w:rsidR="00A968D0" w:rsidRPr="002E7E37" w:rsidRDefault="00A968D0" w:rsidP="002E7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2E7E37">
        <w:rPr>
          <w:rFonts w:ascii="Times New Roman" w:hAnsi="Times New Roman"/>
          <w:sz w:val="28"/>
          <w:szCs w:val="28"/>
          <w:lang w:eastAsia="ru-RU"/>
        </w:rPr>
        <w:t xml:space="preserve">2.2. Мониторинг соответствия объема муниципальных услуг (выполненных работ), оказанных учреждением, </w:t>
      </w:r>
      <w:r>
        <w:rPr>
          <w:rFonts w:ascii="Times New Roman" w:hAnsi="Times New Roman"/>
          <w:sz w:val="28"/>
          <w:szCs w:val="28"/>
          <w:lang w:eastAsia="ru-RU"/>
        </w:rPr>
        <w:t>показателям муниципального зада</w:t>
      </w:r>
      <w:r w:rsidRPr="002E7E37">
        <w:rPr>
          <w:rFonts w:ascii="Times New Roman" w:hAnsi="Times New Roman"/>
          <w:sz w:val="28"/>
          <w:szCs w:val="28"/>
          <w:lang w:eastAsia="ru-RU"/>
        </w:rPr>
        <w:t>ния.                                         </w:t>
      </w:r>
    </w:p>
    <w:p w:rsidR="00A968D0" w:rsidRPr="002E7E37" w:rsidRDefault="00A968D0" w:rsidP="009755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Мониторинг соответствия объема муниципальных услуг (выполненных работ), оказанных учреждением в отчетном периоде, показателям муниципального задания осуществляется посредством анализа показателей по форме N 1.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 Форма №1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90"/>
        <w:gridCol w:w="1839"/>
        <w:gridCol w:w="1877"/>
        <w:gridCol w:w="1939"/>
        <w:gridCol w:w="1877"/>
        <w:gridCol w:w="1463"/>
      </w:tblGrid>
      <w:tr w:rsidR="00A968D0" w:rsidRPr="007459EE" w:rsidTr="002E7E3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муниципального учреждения, отчетный период</w:t>
            </w:r>
          </w:p>
        </w:tc>
      </w:tr>
      <w:tr w:rsidR="00A968D0" w:rsidRPr="007459EE" w:rsidTr="002E7E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N №</w:t>
            </w:r>
          </w:p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услуги</w:t>
            </w:r>
          </w:p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(работы)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показателей</w:t>
            </w:r>
          </w:p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</w:p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</w:t>
            </w:r>
          </w:p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Объем</w:t>
            </w:r>
          </w:p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</w:p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задания на</w:t>
            </w:r>
          </w:p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</w:t>
            </w:r>
          </w:p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</w:t>
            </w:r>
          </w:p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услуг</w:t>
            </w:r>
          </w:p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(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Фактический</w:t>
            </w:r>
          </w:p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объем</w:t>
            </w:r>
          </w:p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оказанных</w:t>
            </w:r>
          </w:p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услуг</w:t>
            </w:r>
          </w:p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(работ)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</w:t>
            </w:r>
          </w:p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(гр. 5 /</w:t>
            </w:r>
          </w:p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гр. 4) x</w:t>
            </w:r>
          </w:p>
          <w:p w:rsidR="00A968D0" w:rsidRPr="002E7E37" w:rsidRDefault="00A968D0" w:rsidP="0091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A968D0" w:rsidRPr="007459EE" w:rsidTr="002E7E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1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2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68D0" w:rsidRPr="007459EE" w:rsidTr="002E7E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1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2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968D0" w:rsidRDefault="00A968D0" w:rsidP="009755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 xml:space="preserve">2.3 Мониторинг соответствия количества потребителей муниципальной услуги (работы) показателям муниципального задания.                                                                                 </w:t>
      </w:r>
    </w:p>
    <w:p w:rsidR="00A968D0" w:rsidRPr="002E7E37" w:rsidRDefault="00A968D0" w:rsidP="009755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2E7E37">
        <w:rPr>
          <w:rFonts w:ascii="Times New Roman" w:hAnsi="Times New Roman"/>
          <w:sz w:val="28"/>
          <w:szCs w:val="28"/>
          <w:lang w:eastAsia="ru-RU"/>
        </w:rPr>
        <w:t>Мониторинг соответствия количества потребителей муниципальной услуги (работы), обслуженных учреждением в отчетном периоде, показателям муниципального задания осуществляется посредством анализа показателей по форме N 2.</w:t>
      </w:r>
    </w:p>
    <w:p w:rsidR="00A968D0" w:rsidRPr="002E7E37" w:rsidRDefault="00A968D0" w:rsidP="002E7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 Форма №2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45"/>
        <w:gridCol w:w="1928"/>
        <w:gridCol w:w="2835"/>
        <w:gridCol w:w="2265"/>
        <w:gridCol w:w="1533"/>
      </w:tblGrid>
      <w:tr w:rsidR="00A968D0" w:rsidRPr="007459EE" w:rsidTr="002E7E37">
        <w:trPr>
          <w:tblCellSpacing w:w="0" w:type="dxa"/>
        </w:trPr>
        <w:tc>
          <w:tcPr>
            <w:tcW w:w="928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муниципального учреждения, отчетный период</w:t>
            </w:r>
          </w:p>
        </w:tc>
      </w:tr>
      <w:tr w:rsidR="00A968D0" w:rsidRPr="007459EE" w:rsidTr="002E7E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услуги (работы)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потребителей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услуги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(работы), установленное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 заданием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Фактическое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обслуженных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потребителей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услуги (работы)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(гр. 4 /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гр. 3) x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A968D0" w:rsidRPr="007459EE" w:rsidTr="002E7E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    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1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2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n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1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2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1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2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n</w:t>
            </w:r>
          </w:p>
        </w:tc>
      </w:tr>
    </w:tbl>
    <w:p w:rsidR="00A968D0" w:rsidRPr="002E7E37" w:rsidRDefault="00A968D0" w:rsidP="009755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        2.4. Мониторинг соответствия показателей, характеризующих качество муниципальной услуги (работы), оказанной (выполненной) учреждением, показателям муниципального задания.      </w:t>
      </w:r>
    </w:p>
    <w:p w:rsidR="00A968D0" w:rsidRPr="002E7E37" w:rsidRDefault="00A968D0" w:rsidP="002E7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Мониторинг соответствия показателей, характеризующих качество муниципальной услуги (работы), оказанной (выполненной) учреждением, показателям муниципального задания рекомендуется проводить по каждой группе показателей качества, характеризующих процесс оказания муниципальной услуги (выполнения работы) и условия ее оказания (выполнения работы), например:                                                                                             </w:t>
      </w:r>
    </w:p>
    <w:p w:rsidR="00A968D0" w:rsidRPr="002E7E37" w:rsidRDefault="00A968D0" w:rsidP="002E7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E7E37">
        <w:rPr>
          <w:rFonts w:ascii="Times New Roman" w:hAnsi="Times New Roman"/>
          <w:sz w:val="28"/>
          <w:szCs w:val="28"/>
          <w:lang w:eastAsia="ru-RU"/>
        </w:rPr>
        <w:t>- требования к наличию у исполнителя лицензии на предоставление услуги (если оказание данной услуги подлежит лицензированию); </w:t>
      </w:r>
    </w:p>
    <w:p w:rsidR="00A968D0" w:rsidRPr="002E7E37" w:rsidRDefault="00A968D0" w:rsidP="009755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E7E37">
        <w:rPr>
          <w:rFonts w:ascii="Times New Roman" w:hAnsi="Times New Roman"/>
          <w:sz w:val="28"/>
          <w:szCs w:val="28"/>
          <w:lang w:eastAsia="ru-RU"/>
        </w:rPr>
        <w:t>- требования к квалификации (опыту работы) специалиста, оказывающего муниципальную услугу (выполняющего работу);                                                                                        </w:t>
      </w:r>
    </w:p>
    <w:p w:rsidR="00A968D0" w:rsidRPr="002E7E37" w:rsidRDefault="00A968D0" w:rsidP="009755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- требования к качеству используемых в процессе оказания муниципальной услуги (выполнения работы) материальных запасов соответствующей номенклатуры и объема;     - требования к процедурам, порядку (регламенту) оказания муниципальной услуги (выполнения работы);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>       </w:t>
      </w:r>
      <w:r w:rsidRPr="002E7E37">
        <w:rPr>
          <w:rFonts w:ascii="Times New Roman" w:hAnsi="Times New Roman"/>
          <w:sz w:val="28"/>
          <w:szCs w:val="28"/>
          <w:lang w:eastAsia="ru-RU"/>
        </w:rPr>
        <w:t>               </w:t>
      </w:r>
    </w:p>
    <w:p w:rsidR="00A968D0" w:rsidRPr="002E7E37" w:rsidRDefault="00A968D0" w:rsidP="009755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- требования к оборудованию и инструментам, необходимым для оказания муниципальной усл</w:t>
      </w:r>
      <w:r>
        <w:rPr>
          <w:rFonts w:ascii="Times New Roman" w:hAnsi="Times New Roman"/>
          <w:sz w:val="28"/>
          <w:szCs w:val="28"/>
          <w:lang w:eastAsia="ru-RU"/>
        </w:rPr>
        <w:t>уги (выполнения работы);       </w:t>
      </w:r>
      <w:r w:rsidRPr="002E7E37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A968D0" w:rsidRPr="002E7E37" w:rsidRDefault="00A968D0" w:rsidP="002E7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2E7E37">
        <w:rPr>
          <w:rFonts w:ascii="Times New Roman" w:hAnsi="Times New Roman"/>
          <w:sz w:val="28"/>
          <w:szCs w:val="28"/>
          <w:lang w:eastAsia="ru-RU"/>
        </w:rPr>
        <w:t>- требования к качеству зданий и сооружений, в которых осуществляется оказание муниципальной услуги (выполнение работы), и к их содержанию;                                                </w:t>
      </w:r>
    </w:p>
    <w:p w:rsidR="00A968D0" w:rsidRPr="002E7E37" w:rsidRDefault="00A968D0" w:rsidP="002E7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E7E37">
        <w:rPr>
          <w:rFonts w:ascii="Times New Roman" w:hAnsi="Times New Roman"/>
          <w:sz w:val="28"/>
          <w:szCs w:val="28"/>
          <w:lang w:eastAsia="ru-RU"/>
        </w:rPr>
        <w:t>- иные требования.</w:t>
      </w:r>
    </w:p>
    <w:p w:rsidR="00A968D0" w:rsidRPr="002E7E37" w:rsidRDefault="00A968D0" w:rsidP="009755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2E7E37">
        <w:rPr>
          <w:rFonts w:ascii="Times New Roman" w:hAnsi="Times New Roman"/>
          <w:sz w:val="28"/>
          <w:szCs w:val="28"/>
          <w:lang w:eastAsia="ru-RU"/>
        </w:rPr>
        <w:t>Мониторинг соответствия показателей, характеризующих качество муниципальной услуги (работы), оказанной (выполненной) учреждением, показателям муниципального задания осуществляется в результате анализа показателей по форме N 3.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   Форма №3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8"/>
        <w:gridCol w:w="1631"/>
        <w:gridCol w:w="1845"/>
        <w:gridCol w:w="1845"/>
        <w:gridCol w:w="1858"/>
        <w:gridCol w:w="1858"/>
      </w:tblGrid>
      <w:tr w:rsidR="00A968D0" w:rsidRPr="007459EE" w:rsidTr="002E7E3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муниципального учреждения, отчетный период</w:t>
            </w:r>
          </w:p>
        </w:tc>
      </w:tr>
      <w:tr w:rsidR="00A968D0" w:rsidRPr="007459EE" w:rsidTr="002E7E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N №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услуги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(работы)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Показатели, характеризующие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качество муниципальной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услуги (работы), установленные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 заданием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показатели,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характеризующие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качество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услуги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(работы),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оказанной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(выполненной)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Соответствие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фактических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показателей,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характеризующих качество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услуги (работы),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показателям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задания)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Пояснения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причин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несоответствия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фактических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показателей,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характеризующих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качество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услуги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(работы),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показателям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задания</w:t>
            </w:r>
          </w:p>
        </w:tc>
      </w:tr>
    </w:tbl>
    <w:p w:rsidR="00A968D0" w:rsidRPr="002E7E37" w:rsidRDefault="00A968D0" w:rsidP="002E7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Pr="002E7E37" w:rsidRDefault="00A968D0" w:rsidP="002E7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&lt;*&gt; "+" - соответствует показателям, установленным муниципальным заданием;</w:t>
      </w:r>
    </w:p>
    <w:p w:rsidR="00A968D0" w:rsidRPr="002E7E37" w:rsidRDefault="00A968D0" w:rsidP="002E7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"-" - не соответствует показателям, установленным муниципальным заданием.</w:t>
      </w:r>
    </w:p>
    <w:p w:rsidR="00A968D0" w:rsidRPr="002E7E37" w:rsidRDefault="00A968D0" w:rsidP="009755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В случае несоответствия фактических значений показателей, характеризующих качество муниципальной услуги (работы), показателям муниципального задания в графе 5 показывается отклонение от показателей муниципального задания.</w:t>
      </w:r>
    </w:p>
    <w:p w:rsidR="00A968D0" w:rsidRPr="002E7E37" w:rsidRDefault="00A968D0" w:rsidP="009755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2.5. Мониторинг соотношения расчетно-нормативной и фактической стоимости оказания муниципальной услуги (работы).</w:t>
      </w:r>
    </w:p>
    <w:p w:rsidR="00A968D0" w:rsidRPr="002E7E37" w:rsidRDefault="00A968D0" w:rsidP="002E7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Мониторинг соотношения расчетно-нормативной и фактической стоимости оказания муниципальной услуги (работы) в отчетном периоде осуществляется в результате анализа показателей по форме N 4.</w:t>
      </w:r>
    </w:p>
    <w:p w:rsidR="00A968D0" w:rsidRPr="002E7E37" w:rsidRDefault="00A968D0" w:rsidP="002E7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                                               Форма №4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1"/>
        <w:gridCol w:w="1797"/>
        <w:gridCol w:w="1797"/>
        <w:gridCol w:w="1797"/>
        <w:gridCol w:w="1797"/>
        <w:gridCol w:w="1816"/>
      </w:tblGrid>
      <w:tr w:rsidR="00A968D0" w:rsidRPr="007459EE" w:rsidTr="002E7E37">
        <w:trPr>
          <w:tblCellSpacing w:w="0" w:type="dxa"/>
        </w:trPr>
        <w:tc>
          <w:tcPr>
            <w:tcW w:w="9450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муниципального учреждения, отчетный период</w:t>
            </w:r>
          </w:p>
        </w:tc>
      </w:tr>
      <w:tr w:rsidR="00A968D0" w:rsidRPr="007459EE" w:rsidTr="002E7E3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N №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услуги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(работы)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 муниципальной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 услуги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(работы)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Расчетно-нормативная стоимость единицы муниципальной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 услуги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(работы)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Фактическая стоимость единицы муниципальной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 услуги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(работы)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</w:t>
            </w:r>
          </w:p>
          <w:p w:rsidR="00A968D0" w:rsidRPr="002E7E37" w:rsidRDefault="00A968D0" w:rsidP="002E7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E37">
              <w:rPr>
                <w:rFonts w:ascii="Times New Roman" w:hAnsi="Times New Roman"/>
                <w:sz w:val="28"/>
                <w:szCs w:val="28"/>
                <w:lang w:eastAsia="ru-RU"/>
              </w:rPr>
              <w:t>(гр.4/гр3)*100%</w:t>
            </w:r>
          </w:p>
        </w:tc>
      </w:tr>
    </w:tbl>
    <w:p w:rsidR="00A968D0" w:rsidRPr="002E7E37" w:rsidRDefault="00A968D0" w:rsidP="009755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</w:t>
      </w:r>
      <w:r w:rsidRPr="002E7E37">
        <w:rPr>
          <w:rFonts w:ascii="Times New Roman" w:hAnsi="Times New Roman"/>
          <w:sz w:val="28"/>
          <w:szCs w:val="28"/>
          <w:lang w:eastAsia="ru-RU"/>
        </w:rPr>
        <w:t>Фактическая стоимость муниципальной услуги (работы) рассчитывается уполномоченным органом на основании данных о фактически произведенных учреждением расходах в процессе предоставления муниципальной услуги (выполнения работы) в отчетном периоде.</w:t>
      </w:r>
    </w:p>
    <w:p w:rsidR="00A968D0" w:rsidRPr="002E7E37" w:rsidRDefault="00A968D0" w:rsidP="009755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2E7E37">
        <w:rPr>
          <w:rFonts w:ascii="Times New Roman" w:hAnsi="Times New Roman"/>
          <w:sz w:val="28"/>
          <w:szCs w:val="28"/>
          <w:lang w:eastAsia="ru-RU"/>
        </w:rPr>
        <w:t>3. Администрация поселения размещает мониторинг в разрезе муниципальных услуг (работ) по направлениям, указанным в разделе 2 настоящего Порядка на официальном сайте администрации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  <w:r w:rsidRPr="002E7E37">
        <w:rPr>
          <w:rFonts w:ascii="Times New Roman" w:hAnsi="Times New Roman"/>
          <w:sz w:val="28"/>
          <w:szCs w:val="28"/>
          <w:lang w:eastAsia="ru-RU"/>
        </w:rPr>
        <w:t>.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 </w:t>
      </w:r>
    </w:p>
    <w:p w:rsidR="00A968D0" w:rsidRPr="002E7E37" w:rsidRDefault="00A968D0" w:rsidP="002E7E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7E37"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A968D0" w:rsidRPr="002E7E37" w:rsidRDefault="00A968D0" w:rsidP="002E7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968D0" w:rsidRPr="002E7E37" w:rsidSect="00CA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E37"/>
    <w:rsid w:val="00092477"/>
    <w:rsid w:val="000C08A7"/>
    <w:rsid w:val="002E7E37"/>
    <w:rsid w:val="00560A36"/>
    <w:rsid w:val="006E2C1C"/>
    <w:rsid w:val="007459EE"/>
    <w:rsid w:val="008117A1"/>
    <w:rsid w:val="00911F72"/>
    <w:rsid w:val="00975535"/>
    <w:rsid w:val="00984330"/>
    <w:rsid w:val="00A968D0"/>
    <w:rsid w:val="00AB47D2"/>
    <w:rsid w:val="00BB11CD"/>
    <w:rsid w:val="00C71821"/>
    <w:rsid w:val="00C76633"/>
    <w:rsid w:val="00CA7E7D"/>
    <w:rsid w:val="00CF4C93"/>
    <w:rsid w:val="00E3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E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7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6</Pages>
  <Words>1571</Words>
  <Characters>8960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Даппы</cp:lastModifiedBy>
  <cp:revision>7</cp:revision>
  <cp:lastPrinted>2016-04-12T06:29:00Z</cp:lastPrinted>
  <dcterms:created xsi:type="dcterms:W3CDTF">2016-04-12T06:22:00Z</dcterms:created>
  <dcterms:modified xsi:type="dcterms:W3CDTF">2016-05-09T03:51:00Z</dcterms:modified>
</cp:coreProperties>
</file>