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57B" w:rsidRDefault="00AD357B" w:rsidP="00AD357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bookmarkStart w:id="0" w:name="_GoBack"/>
      <w:bookmarkEnd w:id="0"/>
      <w:r w:rsidRPr="003C6842">
        <w:rPr>
          <w:b/>
          <w:sz w:val="28"/>
          <w:szCs w:val="28"/>
        </w:rPr>
        <w:t>Избирательная комиссия, организующая подготовку и проведение выборов, местный референдум</w:t>
      </w:r>
    </w:p>
    <w:p w:rsidR="00AD357B" w:rsidRPr="003C6842" w:rsidRDefault="00AD357B" w:rsidP="00AD357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AD357B" w:rsidRPr="003C6842" w:rsidRDefault="00AD357B" w:rsidP="00AD35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6842">
        <w:rPr>
          <w:sz w:val="28"/>
          <w:szCs w:val="28"/>
        </w:rPr>
        <w:t>Организацию подготовки и проведения выборов, местного референдума осуществляет территориальная избирательная комиссия Комсомольского района либо участковая комиссия, на которую решением Избирательной комиссии Хабаровского края возложены соответствующие полномочия</w:t>
      </w:r>
      <w:r>
        <w:rPr>
          <w:sz w:val="28"/>
          <w:szCs w:val="28"/>
        </w:rPr>
        <w:t>.</w:t>
      </w:r>
    </w:p>
    <w:p w:rsidR="00DB031D" w:rsidRDefault="00DB031D"/>
    <w:sectPr w:rsidR="00DB0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5C"/>
    <w:rsid w:val="007F4653"/>
    <w:rsid w:val="00AD357B"/>
    <w:rsid w:val="00DB031D"/>
    <w:rsid w:val="00E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A858C-4317-4BFD-BCF4-3D6FC659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2022-11-25T05:11:00Z</dcterms:created>
  <dcterms:modified xsi:type="dcterms:W3CDTF">2022-11-25T05:11:00Z</dcterms:modified>
</cp:coreProperties>
</file>