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91F6B" w14:textId="77777777" w:rsidR="00F215DE" w:rsidRPr="00F215DE" w:rsidRDefault="00F215DE" w:rsidP="00F215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5DE">
        <w:rPr>
          <w:rFonts w:ascii="Times New Roman" w:hAnsi="Times New Roman" w:cs="Times New Roman"/>
          <w:b/>
          <w:sz w:val="28"/>
          <w:szCs w:val="28"/>
        </w:rPr>
        <w:t xml:space="preserve">Установлена ответственность для индивидуальных предпринимателей и юридических лиц за несоблюдение запретов в области производства или оборота табачных изделий, табачной продукции, </w:t>
      </w:r>
      <w:proofErr w:type="spellStart"/>
      <w:r w:rsidRPr="00F215DE">
        <w:rPr>
          <w:rFonts w:ascii="Times New Roman" w:hAnsi="Times New Roman" w:cs="Times New Roman"/>
          <w:b/>
          <w:sz w:val="28"/>
          <w:szCs w:val="28"/>
        </w:rPr>
        <w:t>никотинсодержащей</w:t>
      </w:r>
      <w:proofErr w:type="spellEnd"/>
      <w:r w:rsidRPr="00F215DE">
        <w:rPr>
          <w:rFonts w:ascii="Times New Roman" w:hAnsi="Times New Roman" w:cs="Times New Roman"/>
          <w:b/>
          <w:sz w:val="28"/>
          <w:szCs w:val="28"/>
        </w:rPr>
        <w:t xml:space="preserve"> продукции и (или) сырья для их производства</w:t>
      </w:r>
    </w:p>
    <w:p w14:paraId="566562DD" w14:textId="77777777" w:rsidR="00F215DE" w:rsidRDefault="00F215DE">
      <w:r>
        <w:t xml:space="preserve"> </w:t>
      </w:r>
    </w:p>
    <w:p w14:paraId="488A4ED9" w14:textId="136CAF9B" w:rsidR="00F215DE" w:rsidRDefault="00F215DE" w:rsidP="00F21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5DE">
        <w:rPr>
          <w:rFonts w:ascii="Times New Roman" w:hAnsi="Times New Roman" w:cs="Times New Roman"/>
          <w:sz w:val="28"/>
          <w:szCs w:val="28"/>
        </w:rPr>
        <w:t xml:space="preserve">Федеральный закон от 07.06.2025 № 148-ФЗ «О внесении изменений в статьи 14.67 и 23.1 Кодекса Российской Федерации об административных правонарушениях» </w:t>
      </w:r>
      <w:r>
        <w:rPr>
          <w:rFonts w:ascii="Times New Roman" w:hAnsi="Times New Roman" w:cs="Times New Roman"/>
          <w:sz w:val="28"/>
          <w:szCs w:val="28"/>
        </w:rPr>
        <w:t xml:space="preserve">внес существенные изменения в Кодекс Российской Федерации об административных правонарушениях, касающиеся мер ответственности за нарушение правил оборота табачной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продукции.</w:t>
      </w:r>
    </w:p>
    <w:p w14:paraId="5AE8B0F3" w14:textId="77777777" w:rsidR="00F215DE" w:rsidRDefault="00F215DE" w:rsidP="00F21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д</w:t>
      </w:r>
      <w:r w:rsidRPr="00F215DE">
        <w:rPr>
          <w:rFonts w:ascii="Times New Roman" w:hAnsi="Times New Roman" w:cs="Times New Roman"/>
          <w:sz w:val="28"/>
          <w:szCs w:val="28"/>
        </w:rPr>
        <w:t xml:space="preserve">ля индивидуальных предпринимателей размер административного штрафа составит от двадцати тысяч до тридцати тысяч рублей, а для юридических лиц - от ста тысяч до ста пятидесяти тысяч рублей. </w:t>
      </w:r>
    </w:p>
    <w:p w14:paraId="47DC271F" w14:textId="77777777" w:rsidR="00F215DE" w:rsidRDefault="00F215DE" w:rsidP="00F21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5DE">
        <w:rPr>
          <w:rFonts w:ascii="Times New Roman" w:hAnsi="Times New Roman" w:cs="Times New Roman"/>
          <w:sz w:val="28"/>
          <w:szCs w:val="28"/>
        </w:rPr>
        <w:t xml:space="preserve">В обоих случаях предусмотрена конфискация изделий, продукции, оборудования, сырья, полуфабрикатов или иных предметов, использованных для производства и оборота табачных изделий, табачной продукции, </w:t>
      </w:r>
      <w:proofErr w:type="spellStart"/>
      <w:r w:rsidRPr="00F215DE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F215DE">
        <w:rPr>
          <w:rFonts w:ascii="Times New Roman" w:hAnsi="Times New Roman" w:cs="Times New Roman"/>
          <w:sz w:val="28"/>
          <w:szCs w:val="28"/>
        </w:rPr>
        <w:t xml:space="preserve"> продукции и (или) сырья для их производства. </w:t>
      </w:r>
    </w:p>
    <w:p w14:paraId="6BD024BA" w14:textId="2BD93BE9" w:rsidR="00DE74D0" w:rsidRPr="00F215DE" w:rsidRDefault="00F215DE" w:rsidP="00F21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215DE">
        <w:rPr>
          <w:rFonts w:ascii="Times New Roman" w:hAnsi="Times New Roman" w:cs="Times New Roman"/>
          <w:sz w:val="28"/>
          <w:szCs w:val="28"/>
        </w:rPr>
        <w:t>Рассматривать дела об указанных административных правонарушениях будут судьи арбитражных судов.</w:t>
      </w:r>
    </w:p>
    <w:sectPr w:rsidR="00DE74D0" w:rsidRPr="00F2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D2"/>
    <w:rsid w:val="001D34D2"/>
    <w:rsid w:val="005E79D7"/>
    <w:rsid w:val="009561C4"/>
    <w:rsid w:val="00F2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5B77"/>
  <w15:chartTrackingRefBased/>
  <w15:docId w15:val="{BF8243D4-6C63-42E7-AB32-18B19F8F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975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3</cp:revision>
  <dcterms:created xsi:type="dcterms:W3CDTF">2025-06-29T05:32:00Z</dcterms:created>
  <dcterms:modified xsi:type="dcterms:W3CDTF">2025-06-29T05:35:00Z</dcterms:modified>
</cp:coreProperties>
</file>